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Mittwoch, 03.12.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11.50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15 Minuten für den Frieden 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17.00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>Üben zur Firmung (+</w:t>
      </w:r>
      <w:proofErr w:type="spellStart"/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Firmkatecheten</w:t>
      </w:r>
      <w:proofErr w:type="spellEnd"/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 xml:space="preserve">) für </w:t>
      </w:r>
      <w:proofErr w:type="spellStart"/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Firmmesse</w:t>
      </w:r>
      <w:proofErr w:type="spellEnd"/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 xml:space="preserve"> 14.30 Uhr</w:t>
      </w: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Donnerstag, 04.12.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15.00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>Adventsandacht im Altenwohnhaus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17.00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>Üben für die Firmung (</w:t>
      </w:r>
      <w:proofErr w:type="spellStart"/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Firmkatecheten</w:t>
      </w:r>
      <w:proofErr w:type="spellEnd"/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 xml:space="preserve">) für </w:t>
      </w:r>
      <w:proofErr w:type="spellStart"/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Firmmesse</w:t>
      </w:r>
      <w:proofErr w:type="spellEnd"/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 xml:space="preserve"> 17.00 Uhr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18.30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Eucharistische Anbetung 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19.30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>Roratemesse</w:t>
      </w:r>
    </w:p>
    <w:p w:rsidR="00B97F10" w:rsidRPr="00B97F10" w:rsidRDefault="00B97F10" w:rsidP="00B97F10">
      <w:pPr>
        <w:keepLines/>
        <w:widowControl w:val="0"/>
        <w:tabs>
          <w:tab w:val="left" w:pos="1700"/>
        </w:tabs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Freitag, 05.12.</w:t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ab/>
        <w:t>Herz-Jesu-Freitag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08.30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Hochamt zum Herz-Jesu Freitag </w:t>
      </w: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Samstag, 06.12.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07.00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>Roratemesse in der Burgkapelle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14.30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>Pontifikalamt zur Firmung mit Weihbischof Wilfried Theising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17.00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>Pontifikalamt zur Firmung mit Weihbischof Wilfried Theising</w:t>
      </w:r>
    </w:p>
    <w:p w:rsidR="00B97F10" w:rsidRPr="00B97F10" w:rsidRDefault="00B97F10" w:rsidP="00B97F10">
      <w:pPr>
        <w:keepLines/>
        <w:widowControl w:val="0"/>
        <w:tabs>
          <w:tab w:val="left" w:pos="1700"/>
        </w:tabs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Sonntag, 07.12.</w:t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ab/>
        <w:t>2. Adventssonntag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10.00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>Hl. Messe zum 2. Advent und Gedenken an den Sel. Adolph Kolping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15.00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>Hl. Messe und Adventsnachmittag der Malteser im Alten Gesellenhaus</w:t>
      </w: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Montag, 08.12. - Hochfest der ohne Erbsünde empfangenen Jungfrau und Gottesmutter Maria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19.30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Hochamt zum Hochfest der ohne Erbsünde empfangenen Jungfrau und Gottesmutter Maria </w:t>
      </w: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Mittwoch, 10.12.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08.30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>Seniorenmesse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11.50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15 Minuten für den Frieden </w:t>
      </w:r>
    </w:p>
    <w:p w:rsid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16.00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Kfd - Adventsimpuls 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</w:pP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Donnerstag, 11.12.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18.30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Eucharistische Anbetung 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19.30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Roratemesse </w:t>
      </w: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Samstag, 13.12.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07.00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>Roratemesse in der Burgkapelle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16.00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Beichtgelegenheit 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17.00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Vorabendmesse zum 3. Advents </w:t>
      </w:r>
    </w:p>
    <w:p w:rsidR="00B97F10" w:rsidRPr="00B97F10" w:rsidRDefault="00B97F10" w:rsidP="00B97F10">
      <w:pPr>
        <w:keepLines/>
        <w:widowControl w:val="0"/>
        <w:tabs>
          <w:tab w:val="left" w:pos="1700"/>
        </w:tabs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Sonntag, 14.12.</w:t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ab/>
        <w:t xml:space="preserve">3. Adventssonntag, </w:t>
      </w:r>
      <w:proofErr w:type="spellStart"/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Gaudete</w:t>
      </w:r>
      <w:proofErr w:type="spellEnd"/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10.00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>Hl. Messe zum 4. Advent</w:t>
      </w: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Montag, 15.12.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19.30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>Roratemesse mit dem Weihbischof Theising anlässlich der Visitation in Dinklage</w:t>
      </w: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Mittwoch, 17.12.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11.50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15 Minuten für den Frieden </w:t>
      </w: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lastRenderedPageBreak/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Donnerstag, 18.12.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08.15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>Schulgottesdienst der Grundschule Kardinal von Galen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18.30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Eucharistische Anbetung 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19.30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Roratemesse </w:t>
      </w: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Samstag, 20.12.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07.00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>Roratemesse in der Burgkapelle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16.00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Beichtgelegenheit 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17.00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Vorabendmesse zum 4. Advent </w:t>
      </w:r>
    </w:p>
    <w:p w:rsidR="00B97F10" w:rsidRPr="00B97F10" w:rsidRDefault="00B97F10" w:rsidP="00B97F10">
      <w:pPr>
        <w:keepLines/>
        <w:widowControl w:val="0"/>
        <w:tabs>
          <w:tab w:val="left" w:pos="1700"/>
        </w:tabs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Sonntag, 21.12.</w:t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ab/>
        <w:t>4. Adventssonntag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10.00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Hl. Messe zum 4. Advent </w:t>
      </w: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Montag, 22.12.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19.30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Hl. Messe </w:t>
      </w: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Dienstag, 23.12.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19.00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Rosenkranzgebet um Frieden 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19.30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Hl. Messe </w:t>
      </w: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Mittwoch, 24.12. - Heilig Abend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08.30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Hl. Messe 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10.00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>Gedenkfeier für die Verstorbenen aus 2025 und alle Verstorbenen der Gemeinde vor der Friedhofskapelle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15.00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Krippenfeier für die Kleinsten 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17.00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Familienmesse zu Heiligabend 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23.00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>Christmette, musikalische Mitgestaltung durch die Chorgemeinschaft St. Catharina</w:t>
      </w:r>
    </w:p>
    <w:p w:rsidR="00B97F10" w:rsidRPr="00B97F10" w:rsidRDefault="00B97F10" w:rsidP="00B97F10">
      <w:pPr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lang w:eastAsia="de-DE"/>
        </w:rPr>
        <w:t>Kollekte: Bischöfliches Werk ADVENIAT</w:t>
      </w:r>
    </w:p>
    <w:p w:rsidR="00B97F10" w:rsidRPr="00B97F10" w:rsidRDefault="00B97F10" w:rsidP="00B97F10">
      <w:pPr>
        <w:keepLines/>
        <w:widowControl w:val="0"/>
        <w:tabs>
          <w:tab w:val="left" w:pos="1700"/>
        </w:tabs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Donnerstag, 25.12.</w:t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ab/>
        <w:t>Hochfest der Geburt des Herrn - Weihnachten, Hochfest der Geburt des Herrn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08.30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Hochamt 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10.00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Festhochamt, musikalische Mitgestaltung durch das Kolpingorchester </w:t>
      </w:r>
    </w:p>
    <w:p w:rsidR="00B97F10" w:rsidRPr="00B97F10" w:rsidRDefault="00B97F10" w:rsidP="00B97F10">
      <w:pPr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lang w:eastAsia="de-DE"/>
        </w:rPr>
        <w:t>Kollekte: Bischöfliches Werk ADVENIAT</w:t>
      </w:r>
    </w:p>
    <w:p w:rsidR="00B97F10" w:rsidRPr="00B97F10" w:rsidRDefault="00B97F10" w:rsidP="00B97F10">
      <w:pPr>
        <w:keepLines/>
        <w:widowControl w:val="0"/>
        <w:tabs>
          <w:tab w:val="left" w:pos="1700"/>
        </w:tabs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Freitag, 26.12.</w:t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ab/>
        <w:t>Hl. Stephanus - Zweiter Weihnachtstag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10.00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Hochamt zu Weihnachten, musikalische Mitgestaltung durch den Männergesangverein MGV </w:t>
      </w: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Samstag, 27.12. - Fest des Apostels u. Evangelisten Johannes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16.00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Beichtgelegenheit 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17.00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Vorabendmesse zum Sonntag </w:t>
      </w: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Sonntag, 28.12. - Fest der Heiligen Familie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10.00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>Hochamt zum Fest der Heiligen Familie</w:t>
      </w: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Montag, 29.12.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19.30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>Pfarrkirche St. Catharina: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Hl. Messe </w:t>
      </w: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Dienstag, 30.12.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19.00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Rosenkranzgebet um Frieden 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19.30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Hl. Messe </w:t>
      </w: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lastRenderedPageBreak/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Mittwoch, 31.12. - Hl. Silvester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16.00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>Hl. Messe im Altenwohnhaus</w:t>
      </w:r>
    </w:p>
    <w:p w:rsid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17.00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Jahresabschlussgottesdienst mit sakramentalen Segen </w:t>
      </w:r>
    </w:p>
    <w:p w:rsidR="00B97F10" w:rsidRPr="00B97F10" w:rsidRDefault="00B97F10" w:rsidP="00B97F10">
      <w:pPr>
        <w:keepLines/>
        <w:widowControl w:val="0"/>
        <w:tabs>
          <w:tab w:val="left" w:pos="1700"/>
        </w:tabs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bookmarkStart w:id="0" w:name="_GoBack"/>
      <w:bookmarkEnd w:id="0"/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Donnerstag, 01.01.</w:t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ab/>
        <w:t>Weltfriedenstag - Neujahr, Hochfest der Gottesmutter Maria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10.00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Hl. Messe zum Hochfest der Gottesmutter Maria | Neujahr </w:t>
      </w:r>
    </w:p>
    <w:p w:rsidR="00B97F10" w:rsidRPr="00B97F10" w:rsidRDefault="00B97F10" w:rsidP="00B97F10">
      <w:pPr>
        <w:keepLines/>
        <w:widowControl w:val="0"/>
        <w:tabs>
          <w:tab w:val="left" w:pos="1700"/>
        </w:tabs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Freitag, 02.01.</w:t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ab/>
        <w:t>Herz-Jesu-Freitag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08.30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Hochamt zum Herz-Jesu Freitag </w:t>
      </w: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Samstag, 03.01.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09.30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Aussegnungsgottesdienst der Sternsinger 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16.00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Beichtgelegenheit 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17.00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Vorabendmesse zum Sonntag </w:t>
      </w:r>
    </w:p>
    <w:p w:rsidR="00B97F10" w:rsidRPr="00B97F10" w:rsidRDefault="00B97F10" w:rsidP="00B97F10">
      <w:pPr>
        <w:keepLines/>
        <w:widowControl w:val="0"/>
        <w:tabs>
          <w:tab w:val="left" w:pos="1700"/>
        </w:tabs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Sonntag, 04.01.</w:t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ab/>
        <w:t>2. Sonntag nach Weihnachten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10.00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Rückkehr und Abschlussgottesdienst der Sternsinger </w:t>
      </w: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Dienstag, 06.01.</w:t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ab/>
        <w:t>Heilige Drei Könige - Erscheinung des Herrn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19.00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Rosenkranzgebet um Frieden 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19.30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>Hl. Messe zum Hochfest Erscheinung des Herrn und Hl. Drei Könige</w:t>
      </w: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Sonntag, 11.01.</w:t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ab/>
        <w:t>Taufe des Herrn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10.00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Hochamt zum </w:t>
      </w:r>
      <w:proofErr w:type="spellStart"/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HochfestTaufe</w:t>
      </w:r>
      <w:proofErr w:type="spellEnd"/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 xml:space="preserve"> des Herrn</w:t>
      </w: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Montag, 12.01.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09.30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Krippenführung mit der Kita St. Catharina 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19.30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Hl. Messe </w:t>
      </w: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Mittwoch, 14.01.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08.30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>Seniorenmesse</w:t>
      </w: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>Sonntag, 18.01.</w:t>
      </w:r>
      <w:r w:rsidRPr="00B97F10">
        <w:rPr>
          <w:rFonts w:ascii="Arial Narrow" w:eastAsiaTheme="minorEastAsia" w:hAnsi="Arial Narrow" w:cs="Arial Narrow"/>
          <w:b/>
          <w:bCs/>
          <w:color w:val="000000"/>
          <w:sz w:val="24"/>
          <w:szCs w:val="24"/>
          <w:u w:val="single"/>
          <w:lang w:eastAsia="de-DE"/>
        </w:rPr>
        <w:tab/>
        <w:t>2. Sonntag im Jahreskreis, Familiensonntag</w:t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>10.00 Uhr</w:t>
      </w: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tab/>
        <w:t xml:space="preserve">Familiengottesdienst </w:t>
      </w:r>
    </w:p>
    <w:p w:rsidR="00B97F10" w:rsidRPr="00B97F10" w:rsidRDefault="00B97F10" w:rsidP="00B97F10">
      <w:pPr>
        <w:keepLines/>
        <w:widowControl w:val="0"/>
        <w:autoSpaceDE w:val="0"/>
        <w:autoSpaceDN w:val="0"/>
        <w:adjustRightInd w:val="0"/>
        <w:spacing w:after="0" w:line="300" w:lineRule="atLeast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  <w:r w:rsidRPr="00B97F10"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  <w:br/>
      </w:r>
    </w:p>
    <w:p w:rsidR="00B97F10" w:rsidRPr="00B97F10" w:rsidRDefault="00B97F10" w:rsidP="00B97F10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300" w:lineRule="atLeast"/>
        <w:ind w:left="3420" w:hanging="3420"/>
        <w:rPr>
          <w:rFonts w:ascii="Arial Narrow" w:eastAsiaTheme="minorEastAsia" w:hAnsi="Arial Narrow" w:cs="Arial Narrow"/>
          <w:color w:val="000000"/>
          <w:sz w:val="24"/>
          <w:szCs w:val="24"/>
          <w:lang w:eastAsia="de-DE"/>
        </w:rPr>
      </w:pPr>
    </w:p>
    <w:p w:rsidR="001D2734" w:rsidRDefault="001D2734"/>
    <w:sectPr w:rsidR="001D2734" w:rsidSect="002720E4">
      <w:pgSz w:w="11907" w:h="16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10"/>
    <w:rsid w:val="001D2734"/>
    <w:rsid w:val="00480133"/>
    <w:rsid w:val="00B9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1C6A"/>
  <w15:chartTrackingRefBased/>
  <w15:docId w15:val="{2ED1C6D0-CC0F-4452-ABA6-D4A914CA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Pfarrbüro Katholische Kirchengemeinde St. Catharina</dc:creator>
  <cp:keywords/>
  <dc:description/>
  <cp:lastModifiedBy>Pfarrbüro Katholische Kirchengemeinde St. Catharina</cp:lastModifiedBy>
  <cp:revision>1</cp:revision>
  <dcterms:created xsi:type="dcterms:W3CDTF">2025-11-18T15:09:00Z</dcterms:created>
  <dcterms:modified xsi:type="dcterms:W3CDTF">2025-11-18T15:15:00Z</dcterms:modified>
</cp:coreProperties>
</file>